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BB1C" w14:textId="77777777" w:rsidR="00A779B3" w:rsidRDefault="00000000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FCE33F" wp14:editId="2CA699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8" cy="1266828"/>
            <wp:effectExtent l="0" t="0" r="9522" b="9522"/>
            <wp:wrapNone/>
            <wp:docPr id="1" name="Picture 1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BOROUGH OF KANE</w:t>
      </w:r>
    </w:p>
    <w:p w14:paraId="13B4E0F0" w14:textId="77777777" w:rsidR="00A779B3" w:rsidRDefault="0000000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ASSESSMENT, BUILDING AND </w:t>
      </w:r>
    </w:p>
    <w:p w14:paraId="1D2620C5" w14:textId="77777777" w:rsidR="00A779B3" w:rsidRDefault="0000000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DEMOLITION PERMITS</w:t>
      </w:r>
    </w:p>
    <w:p w14:paraId="5AC3E747" w14:textId="77777777" w:rsidR="00A779B3" w:rsidRDefault="00000000">
      <w:pPr>
        <w:pStyle w:val="NoSpacing"/>
        <w:jc w:val="center"/>
      </w:pPr>
      <w:r>
        <w:rPr>
          <w:rFonts w:ascii="Times New Roman" w:hAnsi="Times New Roman" w:cs="Times New Roman"/>
          <w:sz w:val="32"/>
          <w:szCs w:val="32"/>
        </w:rPr>
        <w:t>(When to get a permit and where to get it)</w:t>
      </w:r>
    </w:p>
    <w:p w14:paraId="288C7419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EACBD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59756" w14:textId="77777777" w:rsidR="00A779B3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bCs/>
          <w:sz w:val="24"/>
          <w:szCs w:val="24"/>
        </w:rPr>
        <w:t>ASSESSMENT PERMIT from the Kane Borough Office</w:t>
      </w:r>
      <w:r>
        <w:rPr>
          <w:rFonts w:ascii="Times New Roman" w:hAnsi="Times New Roman" w:cs="Times New Roman"/>
          <w:sz w:val="24"/>
          <w:szCs w:val="24"/>
        </w:rPr>
        <w:t xml:space="preserve"> can be found on this website or you can get one at the Kane Borough Office at 112 Bayard Steet.  The fee is $25.00 (cash or check only).  </w:t>
      </w:r>
    </w:p>
    <w:p w14:paraId="20CBC5CA" w14:textId="77777777" w:rsidR="00A779B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covered by the Kane Borough Permit:</w:t>
      </w:r>
    </w:p>
    <w:p w14:paraId="446FA07D" w14:textId="77777777" w:rsidR="00A779B3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6CA78A" w14:textId="77777777" w:rsidR="00A779B3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of Siding (different material only, example: wood to vinyl)</w:t>
      </w:r>
    </w:p>
    <w:p w14:paraId="28642197" w14:textId="77777777" w:rsidR="00A779B3" w:rsidRDefault="00A779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4696A22" w14:textId="77777777" w:rsidR="00A779B3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of Roofing (different material only, example: shingle to metal)</w:t>
      </w:r>
    </w:p>
    <w:p w14:paraId="7B1970BE" w14:textId="77777777" w:rsidR="00A779B3" w:rsidRDefault="00A779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A07136D" w14:textId="77777777" w:rsidR="00A779B3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to an existing porch or deck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80ED61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F5F3C" w14:textId="77777777" w:rsidR="00A779B3" w:rsidRDefault="0000000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Addition of Porch or deck that less than 30” off the ground and no has supporting roof</w:t>
      </w:r>
    </w:p>
    <w:p w14:paraId="63952EBA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E7CAB" w14:textId="77777777" w:rsidR="00A779B3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Detached accessory building less than 1,000 square feet with no electric or plumbing (garage or shed)</w:t>
      </w:r>
    </w:p>
    <w:p w14:paraId="2B71A9ED" w14:textId="77777777" w:rsidR="00A779B3" w:rsidRDefault="00A779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290C20A" w14:textId="77777777" w:rsidR="00A779B3" w:rsidRDefault="000000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of a detached building less than 1,000 square feet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70C469" w14:textId="77777777" w:rsidR="00A779B3" w:rsidRDefault="00A779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F2BD49F" w14:textId="77777777" w:rsidR="00A779B3" w:rsidRDefault="00000000">
      <w:pPr>
        <w:pStyle w:val="NoSpacing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permit will be required for the replacement of windows (same size), siding, soffit, fascia and roof replacement with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same materials.</w:t>
      </w:r>
    </w:p>
    <w:p w14:paraId="7F88C7DA" w14:textId="77777777" w:rsidR="00A779B3" w:rsidRDefault="00A779B3">
      <w:pPr>
        <w:pStyle w:val="NoSpacing"/>
      </w:pPr>
    </w:p>
    <w:p w14:paraId="3D67EC35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D8A64" w14:textId="77777777" w:rsidR="00A779B3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BUILDING PERMIT from the Kane Borough Building Code Official</w:t>
      </w:r>
      <w:r>
        <w:rPr>
          <w:rFonts w:ascii="Times New Roman" w:hAnsi="Times New Roman" w:cs="Times New Roman"/>
          <w:sz w:val="24"/>
          <w:szCs w:val="24"/>
        </w:rPr>
        <w:t xml:space="preserve"> can be found on this website, at the Kane Borough Office at 112 Bayard Steet, or by contacting Russ Braun at (814) 929-5138, (814)781-</w:t>
      </w:r>
      <w:proofErr w:type="gramStart"/>
      <w:r>
        <w:rPr>
          <w:rFonts w:ascii="Times New Roman" w:hAnsi="Times New Roman" w:cs="Times New Roman"/>
          <w:sz w:val="24"/>
          <w:szCs w:val="24"/>
        </w:rPr>
        <w:t>3663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rbraun426@windstream.com</w:t>
        </w:r>
      </w:hyperlink>
      <w:r>
        <w:rPr>
          <w:rFonts w:ascii="Times New Roman" w:hAnsi="Times New Roman" w:cs="Times New Roman"/>
          <w:sz w:val="24"/>
          <w:szCs w:val="24"/>
        </w:rPr>
        <w:t>.  Fees vary.</w:t>
      </w:r>
    </w:p>
    <w:p w14:paraId="0C12EFB4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289E8" w14:textId="77777777" w:rsidR="00A779B3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New Residential Dwellings </w:t>
      </w:r>
    </w:p>
    <w:p w14:paraId="23F167FE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F4586" w14:textId="77777777" w:rsidR="00A779B3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Additions </w:t>
      </w:r>
    </w:p>
    <w:p w14:paraId="538B261B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1C08A" w14:textId="77777777" w:rsidR="00A779B3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Detached Buildings over 1,000 square feet and/or with electric or plumbing </w:t>
      </w:r>
    </w:p>
    <w:p w14:paraId="218422BC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54D67" w14:textId="77777777" w:rsidR="00A779B3" w:rsidRDefault="000000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of widows of a different size opening</w:t>
      </w:r>
    </w:p>
    <w:p w14:paraId="48E750B8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076B0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62198" w14:textId="77777777" w:rsidR="00A779B3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RESIDENTIAL DECK CONSTRUCTION PERMIT from the Kane Borough Building Code Official</w:t>
      </w:r>
      <w:r>
        <w:rPr>
          <w:rFonts w:ascii="Times New Roman" w:hAnsi="Times New Roman" w:cs="Times New Roman"/>
          <w:sz w:val="24"/>
          <w:szCs w:val="24"/>
        </w:rPr>
        <w:t xml:space="preserve"> can be found on this website, at the Kane Borough Office at 112 Bayard Steet, or by contacting Russ Braun at (814) 929-5138, (814)781-</w:t>
      </w:r>
      <w:proofErr w:type="gramStart"/>
      <w:r>
        <w:rPr>
          <w:rFonts w:ascii="Times New Roman" w:hAnsi="Times New Roman" w:cs="Times New Roman"/>
          <w:sz w:val="24"/>
          <w:szCs w:val="24"/>
        </w:rPr>
        <w:t>3663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rbraun426@windstream.com</w:t>
        </w:r>
      </w:hyperlink>
      <w:r>
        <w:rPr>
          <w:rFonts w:ascii="Times New Roman" w:hAnsi="Times New Roman" w:cs="Times New Roman"/>
          <w:sz w:val="24"/>
          <w:szCs w:val="24"/>
        </w:rPr>
        <w:t>.  Fees vary.</w:t>
      </w:r>
    </w:p>
    <w:p w14:paraId="1F638E2D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2128A" w14:textId="77777777" w:rsidR="00A779B3" w:rsidRDefault="00000000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Porch or Deck with </w:t>
      </w:r>
      <w:r>
        <w:rPr>
          <w:rFonts w:ascii="Times New Roman" w:hAnsi="Times New Roman" w:cs="Times New Roman"/>
          <w:sz w:val="24"/>
          <w:szCs w:val="24"/>
          <w:u w:val="single"/>
        </w:rPr>
        <w:t>any portion</w:t>
      </w:r>
      <w:r>
        <w:rPr>
          <w:rFonts w:ascii="Times New Roman" w:hAnsi="Times New Roman" w:cs="Times New Roman"/>
          <w:sz w:val="24"/>
          <w:szCs w:val="24"/>
        </w:rPr>
        <w:t xml:space="preserve"> more than 30” off the ground</w:t>
      </w:r>
    </w:p>
    <w:p w14:paraId="6C9E08D4" w14:textId="77777777" w:rsidR="00A779B3" w:rsidRDefault="00A779B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5C59EE9" w14:textId="77777777" w:rsidR="00A779B3" w:rsidRDefault="000000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Porch or deck supporting a roof </w:t>
      </w:r>
    </w:p>
    <w:p w14:paraId="096E07B8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AE4B9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586F7" w14:textId="77777777" w:rsidR="00A779B3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DEMOLITION PERMIT from the Kane Borough Building Code Official</w:t>
      </w:r>
      <w:r>
        <w:rPr>
          <w:rFonts w:ascii="Times New Roman" w:hAnsi="Times New Roman" w:cs="Times New Roman"/>
          <w:sz w:val="24"/>
          <w:szCs w:val="24"/>
        </w:rPr>
        <w:t xml:space="preserve"> can be found on this website, at the Kane Borough Office at 112 Bayard Steet, or by contacting Russ Braun at (814) 929-5138, (814)781-</w:t>
      </w:r>
      <w:proofErr w:type="gramStart"/>
      <w:r>
        <w:rPr>
          <w:rFonts w:ascii="Times New Roman" w:hAnsi="Times New Roman" w:cs="Times New Roman"/>
          <w:sz w:val="24"/>
          <w:szCs w:val="24"/>
        </w:rPr>
        <w:t>3663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rbraun426@windstream.com</w:t>
        </w:r>
      </w:hyperlink>
      <w:r>
        <w:rPr>
          <w:rFonts w:ascii="Times New Roman" w:hAnsi="Times New Roman" w:cs="Times New Roman"/>
          <w:sz w:val="24"/>
          <w:szCs w:val="24"/>
        </w:rPr>
        <w:t>.  Fee is $100.00.</w:t>
      </w:r>
    </w:p>
    <w:p w14:paraId="706791F0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686B8" w14:textId="77777777" w:rsidR="00A779B3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of any structure over 1,000 square feet</w:t>
      </w:r>
    </w:p>
    <w:p w14:paraId="227B154A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C868E" w14:textId="77777777" w:rsidR="00A779B3" w:rsidRDefault="00000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of any structure containing asbestos</w:t>
      </w:r>
    </w:p>
    <w:p w14:paraId="1AF2EB27" w14:textId="77777777" w:rsidR="00A779B3" w:rsidRDefault="00A7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3EA6B" w14:textId="77777777" w:rsidR="00A779B3" w:rsidRDefault="00A779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4EE01" w14:textId="77777777" w:rsidR="00A779B3" w:rsidRDefault="00000000">
      <w:r>
        <w:rPr>
          <w:rFonts w:ascii="Times New Roman" w:hAnsi="Times New Roman" w:cs="Times New Roman"/>
          <w:b/>
          <w:bCs/>
          <w:sz w:val="24"/>
          <w:szCs w:val="24"/>
        </w:rPr>
        <w:t>PLEASE CONTACT the Kane Borough Building Code Officia</w:t>
      </w:r>
      <w:r>
        <w:rPr>
          <w:rFonts w:ascii="Times New Roman" w:hAnsi="Times New Roman" w:cs="Times New Roman"/>
          <w:sz w:val="24"/>
          <w:szCs w:val="24"/>
        </w:rPr>
        <w:t>l, Russ Braun at (814) 929-5138, (814)781-</w:t>
      </w:r>
      <w:proofErr w:type="gramStart"/>
      <w:r>
        <w:rPr>
          <w:rFonts w:ascii="Times New Roman" w:hAnsi="Times New Roman" w:cs="Times New Roman"/>
          <w:sz w:val="24"/>
          <w:szCs w:val="24"/>
        </w:rPr>
        <w:t>3663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rbraun426@windstream.com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 you may find these applications on the Jones Township Web Site https://www.co.elk.pa.us under Kane Building Permit Applications for information on the following:  :</w:t>
      </w:r>
    </w:p>
    <w:p w14:paraId="661B5BD3" w14:textId="77777777" w:rsidR="00A779B3" w:rsidRDefault="000000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pools or hot tubs</w:t>
      </w:r>
    </w:p>
    <w:p w14:paraId="429EA816" w14:textId="77777777" w:rsidR="00A779B3" w:rsidRDefault="00A779B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BA32630" w14:textId="77777777" w:rsidR="00A779B3" w:rsidRDefault="00000000">
      <w:pPr>
        <w:pStyle w:val="NoSpacing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Any alterations to or construction of commercial buildings </w:t>
      </w:r>
    </w:p>
    <w:sectPr w:rsidR="00A779B3">
      <w:pgSz w:w="12240" w:h="2016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5B84" w14:textId="77777777" w:rsidR="001B73E4" w:rsidRDefault="001B73E4">
      <w:pPr>
        <w:spacing w:after="0" w:line="240" w:lineRule="auto"/>
      </w:pPr>
      <w:r>
        <w:separator/>
      </w:r>
    </w:p>
  </w:endnote>
  <w:endnote w:type="continuationSeparator" w:id="0">
    <w:p w14:paraId="3A63C189" w14:textId="77777777" w:rsidR="001B73E4" w:rsidRDefault="001B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0A8C" w14:textId="77777777" w:rsidR="001B73E4" w:rsidRDefault="001B7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48E00A" w14:textId="77777777" w:rsidR="001B73E4" w:rsidRDefault="001B7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CF"/>
    <w:multiLevelType w:val="multilevel"/>
    <w:tmpl w:val="865E6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9B14ED"/>
    <w:multiLevelType w:val="multilevel"/>
    <w:tmpl w:val="E086F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B4A0D51"/>
    <w:multiLevelType w:val="multilevel"/>
    <w:tmpl w:val="0B924A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4D42088"/>
    <w:multiLevelType w:val="multilevel"/>
    <w:tmpl w:val="8AC2C7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AD3CBC"/>
    <w:multiLevelType w:val="multilevel"/>
    <w:tmpl w:val="6FEAF0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8413147">
    <w:abstractNumId w:val="3"/>
  </w:num>
  <w:num w:numId="2" w16cid:durableId="646323451">
    <w:abstractNumId w:val="0"/>
  </w:num>
  <w:num w:numId="3" w16cid:durableId="1913349323">
    <w:abstractNumId w:val="1"/>
  </w:num>
  <w:num w:numId="4" w16cid:durableId="565916144">
    <w:abstractNumId w:val="2"/>
  </w:num>
  <w:num w:numId="5" w16cid:durableId="484391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9B3"/>
    <w:rsid w:val="001B73E4"/>
    <w:rsid w:val="00516090"/>
    <w:rsid w:val="00A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3A10"/>
  <w15:docId w15:val="{CA51C566-0836-4BB3-B68D-0DF5D926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uiPriority w:val="9"/>
    <w:semiHidden/>
    <w:unhideWhenUsed/>
    <w:qFormat/>
    <w:pPr>
      <w:widowControl/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dyjrff">
    <w:name w:val="dyjrff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aun426@windstrea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raun426@windstrea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braun426@windstre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raun426@windstre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admin2</cp:lastModifiedBy>
  <cp:revision>2</cp:revision>
  <cp:lastPrinted>2022-10-03T14:36:00Z</cp:lastPrinted>
  <dcterms:created xsi:type="dcterms:W3CDTF">2022-10-03T15:04:00Z</dcterms:created>
  <dcterms:modified xsi:type="dcterms:W3CDTF">2022-10-03T15:04:00Z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